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ХОХЛОМСКАЯ СЕЛЬСКАЯ АДМИНИСТРАЦИЯ </w:t>
      </w:r>
    </w:p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Ковернинского муниципального района </w:t>
      </w:r>
    </w:p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Нижегородской области</w:t>
      </w:r>
    </w:p>
    <w:p w:rsidR="00C23A17" w:rsidRDefault="006E612C" w:rsidP="00C23A17">
      <w:pPr>
        <w:pStyle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C23A17" w:rsidRDefault="00A57BFC" w:rsidP="00C23A1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</w:t>
      </w:r>
      <w:r w:rsidR="00C23A17">
        <w:rPr>
          <w:rFonts w:ascii="Arial" w:hAnsi="Arial" w:cs="Arial"/>
          <w:sz w:val="24"/>
          <w:szCs w:val="24"/>
        </w:rPr>
        <w:t>.</w:t>
      </w:r>
      <w:r w:rsidR="008C3B0A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7</w:t>
      </w:r>
      <w:r w:rsidR="00C23A17">
        <w:rPr>
          <w:rFonts w:ascii="Arial" w:hAnsi="Arial" w:cs="Arial"/>
          <w:sz w:val="24"/>
          <w:szCs w:val="24"/>
        </w:rPr>
        <w:t>.201</w:t>
      </w:r>
      <w:r w:rsidR="008C3B0A">
        <w:rPr>
          <w:rFonts w:ascii="Arial" w:hAnsi="Arial" w:cs="Arial"/>
          <w:sz w:val="24"/>
          <w:szCs w:val="24"/>
        </w:rPr>
        <w:t>7</w:t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4B7590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  <w:t xml:space="preserve">№ </w:t>
      </w:r>
      <w:r w:rsidR="005C5C17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9</w:t>
      </w:r>
    </w:p>
    <w:p w:rsidR="00495197" w:rsidRDefault="00495197" w:rsidP="00C23A17">
      <w:pPr>
        <w:jc w:val="both"/>
        <w:rPr>
          <w:rFonts w:ascii="Arial" w:hAnsi="Arial" w:cs="Arial"/>
          <w:sz w:val="24"/>
          <w:szCs w:val="24"/>
        </w:rPr>
      </w:pPr>
    </w:p>
    <w:p w:rsidR="00C23A17" w:rsidRDefault="00C23A17" w:rsidP="00C23A17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присвоении адреса земельн</w:t>
      </w:r>
      <w:r w:rsidR="004B7590">
        <w:rPr>
          <w:rFonts w:ascii="Arial" w:hAnsi="Arial" w:cs="Arial"/>
          <w:b/>
          <w:sz w:val="32"/>
          <w:szCs w:val="32"/>
        </w:rPr>
        <w:t>ому</w:t>
      </w:r>
      <w:r>
        <w:rPr>
          <w:rFonts w:ascii="Arial" w:hAnsi="Arial" w:cs="Arial"/>
          <w:b/>
          <w:sz w:val="32"/>
          <w:szCs w:val="32"/>
        </w:rPr>
        <w:t xml:space="preserve"> участк</w:t>
      </w:r>
      <w:r w:rsidR="004B7590">
        <w:rPr>
          <w:rFonts w:ascii="Arial" w:hAnsi="Arial" w:cs="Arial"/>
          <w:b/>
          <w:sz w:val="32"/>
          <w:szCs w:val="32"/>
        </w:rPr>
        <w:t>у</w:t>
      </w:r>
    </w:p>
    <w:p w:rsidR="00C23A17" w:rsidRDefault="00C23A17" w:rsidP="00C23A17">
      <w:pPr>
        <w:jc w:val="both"/>
        <w:rPr>
          <w:rFonts w:ascii="Arial" w:hAnsi="Arial" w:cs="Arial"/>
          <w:sz w:val="24"/>
          <w:szCs w:val="24"/>
        </w:rPr>
      </w:pPr>
    </w:p>
    <w:p w:rsidR="002329D8" w:rsidRDefault="00C23A17" w:rsidP="00C23A17">
      <w:pPr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В соответствии с Земельным Кодексом Российской Федерацией, на основании </w:t>
      </w:r>
      <w:r w:rsidR="008C3B0A">
        <w:rPr>
          <w:rFonts w:ascii="Arial" w:hAnsi="Arial" w:cs="Arial"/>
          <w:sz w:val="24"/>
          <w:szCs w:val="24"/>
        </w:rPr>
        <w:t xml:space="preserve">выписки из </w:t>
      </w:r>
      <w:r w:rsidR="00DC73E8">
        <w:rPr>
          <w:rFonts w:ascii="Arial" w:hAnsi="Arial" w:cs="Arial"/>
          <w:sz w:val="24"/>
          <w:szCs w:val="24"/>
        </w:rPr>
        <w:t>Е</w:t>
      </w:r>
      <w:r w:rsidR="008C3B0A">
        <w:rPr>
          <w:rFonts w:ascii="Arial" w:hAnsi="Arial" w:cs="Arial"/>
          <w:sz w:val="24"/>
          <w:szCs w:val="24"/>
        </w:rPr>
        <w:t xml:space="preserve">диного государственного реестра </w:t>
      </w:r>
      <w:r w:rsidR="005C5C17">
        <w:rPr>
          <w:rFonts w:ascii="Arial" w:hAnsi="Arial" w:cs="Arial"/>
          <w:sz w:val="24"/>
          <w:szCs w:val="24"/>
        </w:rPr>
        <w:t xml:space="preserve">прав на </w:t>
      </w:r>
      <w:r w:rsidR="008C3B0A">
        <w:rPr>
          <w:rFonts w:ascii="Arial" w:hAnsi="Arial" w:cs="Arial"/>
          <w:sz w:val="24"/>
          <w:szCs w:val="24"/>
        </w:rPr>
        <w:t>недвижимо</w:t>
      </w:r>
      <w:r w:rsidR="005C5C17">
        <w:rPr>
          <w:rFonts w:ascii="Arial" w:hAnsi="Arial" w:cs="Arial"/>
          <w:sz w:val="24"/>
          <w:szCs w:val="24"/>
        </w:rPr>
        <w:t>е имущество и сделок с ним, удостоверяющая проведенную государственную регистрацию прав</w:t>
      </w:r>
      <w:r w:rsidR="008C3B0A">
        <w:rPr>
          <w:rFonts w:ascii="Arial" w:hAnsi="Arial" w:cs="Arial"/>
          <w:sz w:val="24"/>
          <w:szCs w:val="24"/>
        </w:rPr>
        <w:t xml:space="preserve"> о</w:t>
      </w:r>
      <w:r w:rsidR="00DB432D">
        <w:rPr>
          <w:rFonts w:ascii="Arial" w:hAnsi="Arial" w:cs="Arial"/>
          <w:sz w:val="24"/>
          <w:szCs w:val="24"/>
        </w:rPr>
        <w:t xml:space="preserve">т </w:t>
      </w:r>
      <w:r w:rsidR="005C5C17">
        <w:rPr>
          <w:rFonts w:ascii="Arial" w:hAnsi="Arial" w:cs="Arial"/>
          <w:sz w:val="24"/>
          <w:szCs w:val="24"/>
        </w:rPr>
        <w:t>15</w:t>
      </w:r>
      <w:r w:rsidR="00DB432D">
        <w:rPr>
          <w:rFonts w:ascii="Arial" w:hAnsi="Arial" w:cs="Arial"/>
          <w:sz w:val="24"/>
          <w:szCs w:val="24"/>
        </w:rPr>
        <w:t>.</w:t>
      </w:r>
      <w:r w:rsidR="00A57BFC">
        <w:rPr>
          <w:rFonts w:ascii="Arial" w:hAnsi="Arial" w:cs="Arial"/>
          <w:sz w:val="24"/>
          <w:szCs w:val="24"/>
        </w:rPr>
        <w:t>08</w:t>
      </w:r>
      <w:r w:rsidR="00DB432D">
        <w:rPr>
          <w:rFonts w:ascii="Arial" w:hAnsi="Arial" w:cs="Arial"/>
          <w:sz w:val="24"/>
          <w:szCs w:val="24"/>
        </w:rPr>
        <w:t>.201</w:t>
      </w:r>
      <w:r w:rsidR="005C5C17">
        <w:rPr>
          <w:rFonts w:ascii="Arial" w:hAnsi="Arial" w:cs="Arial"/>
          <w:sz w:val="24"/>
          <w:szCs w:val="24"/>
        </w:rPr>
        <w:t>6</w:t>
      </w:r>
      <w:r w:rsidR="00DB432D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согласно межевого плана выполненного </w:t>
      </w:r>
      <w:r w:rsidR="00A57BFC">
        <w:rPr>
          <w:rFonts w:ascii="Arial" w:hAnsi="Arial" w:cs="Arial"/>
          <w:sz w:val="24"/>
          <w:szCs w:val="24"/>
        </w:rPr>
        <w:t>ООО «Кадастр сервис»</w:t>
      </w:r>
      <w:r>
        <w:rPr>
          <w:rFonts w:ascii="Arial" w:hAnsi="Arial" w:cs="Arial"/>
          <w:sz w:val="24"/>
          <w:szCs w:val="24"/>
        </w:rPr>
        <w:t xml:space="preserve"> гр. </w:t>
      </w:r>
      <w:proofErr w:type="spellStart"/>
      <w:r w:rsidR="00A57BFC">
        <w:rPr>
          <w:rFonts w:ascii="Arial" w:hAnsi="Arial" w:cs="Arial"/>
          <w:sz w:val="24"/>
          <w:szCs w:val="24"/>
        </w:rPr>
        <w:t>Микишановой</w:t>
      </w:r>
      <w:proofErr w:type="spellEnd"/>
      <w:r w:rsidR="00A57BFC">
        <w:rPr>
          <w:rFonts w:ascii="Arial" w:hAnsi="Arial" w:cs="Arial"/>
          <w:sz w:val="24"/>
          <w:szCs w:val="24"/>
        </w:rPr>
        <w:t xml:space="preserve"> Валентине Павловне</w:t>
      </w:r>
      <w:r>
        <w:rPr>
          <w:rFonts w:ascii="Arial" w:hAnsi="Arial" w:cs="Arial"/>
          <w:sz w:val="24"/>
          <w:szCs w:val="24"/>
        </w:rPr>
        <w:t xml:space="preserve">, фактически предоставлен в собственность: </w:t>
      </w:r>
      <w:proofErr w:type="gramEnd"/>
    </w:p>
    <w:p w:rsidR="002329D8" w:rsidRDefault="002329D8" w:rsidP="002329D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земельный участок площадью </w:t>
      </w:r>
      <w:r w:rsidR="00B64698">
        <w:rPr>
          <w:rFonts w:ascii="Arial" w:hAnsi="Arial" w:cs="Arial"/>
          <w:sz w:val="24"/>
          <w:szCs w:val="24"/>
        </w:rPr>
        <w:t>1</w:t>
      </w:r>
      <w:r w:rsidR="00A57BFC">
        <w:rPr>
          <w:rFonts w:ascii="Arial" w:hAnsi="Arial" w:cs="Arial"/>
          <w:sz w:val="24"/>
          <w:szCs w:val="24"/>
        </w:rPr>
        <w:t>206</w:t>
      </w:r>
      <w:r w:rsidR="00DB43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B432D">
        <w:rPr>
          <w:rFonts w:ascii="Arial" w:hAnsi="Arial" w:cs="Arial"/>
          <w:sz w:val="24"/>
          <w:szCs w:val="24"/>
        </w:rPr>
        <w:t>кв.м</w:t>
      </w:r>
      <w:proofErr w:type="spellEnd"/>
      <w:r w:rsidR="00DB432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, </w:t>
      </w:r>
      <w:r w:rsidR="00A75D37">
        <w:rPr>
          <w:rFonts w:ascii="Arial" w:hAnsi="Arial" w:cs="Arial"/>
          <w:sz w:val="24"/>
          <w:szCs w:val="24"/>
        </w:rPr>
        <w:t>кадастровый номер 52:08:0011</w:t>
      </w:r>
      <w:r w:rsidR="00DC73E8">
        <w:rPr>
          <w:rFonts w:ascii="Arial" w:hAnsi="Arial" w:cs="Arial"/>
          <w:sz w:val="24"/>
          <w:szCs w:val="24"/>
        </w:rPr>
        <w:t>50</w:t>
      </w:r>
      <w:r w:rsidR="00A57BFC">
        <w:rPr>
          <w:rFonts w:ascii="Arial" w:hAnsi="Arial" w:cs="Arial"/>
          <w:sz w:val="24"/>
          <w:szCs w:val="24"/>
        </w:rPr>
        <w:t>4</w:t>
      </w:r>
      <w:r w:rsidR="00A75D37">
        <w:rPr>
          <w:rFonts w:ascii="Arial" w:hAnsi="Arial" w:cs="Arial"/>
          <w:sz w:val="24"/>
          <w:szCs w:val="24"/>
        </w:rPr>
        <w:t>:</w:t>
      </w:r>
      <w:r w:rsidR="005C5C17">
        <w:rPr>
          <w:rFonts w:ascii="Arial" w:hAnsi="Arial" w:cs="Arial"/>
          <w:sz w:val="24"/>
          <w:szCs w:val="24"/>
        </w:rPr>
        <w:t>1</w:t>
      </w:r>
      <w:r w:rsidR="00A57BFC">
        <w:rPr>
          <w:rFonts w:ascii="Arial" w:hAnsi="Arial" w:cs="Arial"/>
          <w:sz w:val="24"/>
          <w:szCs w:val="24"/>
        </w:rPr>
        <w:t>80</w:t>
      </w:r>
      <w:r w:rsidR="00A75D37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относится к категории земель – земли населенных пунктов, расположенный по адресу: Нижегородская область, </w:t>
      </w:r>
      <w:proofErr w:type="spellStart"/>
      <w:r>
        <w:rPr>
          <w:rFonts w:ascii="Arial" w:hAnsi="Arial" w:cs="Arial"/>
          <w:sz w:val="24"/>
          <w:szCs w:val="24"/>
        </w:rPr>
        <w:t>Ковернинский</w:t>
      </w:r>
      <w:proofErr w:type="spellEnd"/>
      <w:r>
        <w:rPr>
          <w:rFonts w:ascii="Arial" w:hAnsi="Arial" w:cs="Arial"/>
          <w:sz w:val="24"/>
          <w:szCs w:val="24"/>
        </w:rPr>
        <w:t xml:space="preserve"> район, </w:t>
      </w:r>
      <w:proofErr w:type="spellStart"/>
      <w:r w:rsidR="00DC73E8">
        <w:rPr>
          <w:rFonts w:ascii="Arial" w:hAnsi="Arial" w:cs="Arial"/>
          <w:sz w:val="24"/>
          <w:szCs w:val="24"/>
        </w:rPr>
        <w:t>д</w:t>
      </w:r>
      <w:proofErr w:type="gramStart"/>
      <w:r w:rsidR="00DC73E8">
        <w:rPr>
          <w:rFonts w:ascii="Arial" w:hAnsi="Arial" w:cs="Arial"/>
          <w:sz w:val="24"/>
          <w:szCs w:val="24"/>
        </w:rPr>
        <w:t>.</w:t>
      </w:r>
      <w:r w:rsidR="00A57BFC">
        <w:rPr>
          <w:rFonts w:ascii="Arial" w:hAnsi="Arial" w:cs="Arial"/>
          <w:sz w:val="24"/>
          <w:szCs w:val="24"/>
        </w:rPr>
        <w:t>Т</w:t>
      </w:r>
      <w:proofErr w:type="gramEnd"/>
      <w:r w:rsidR="00A57BFC">
        <w:rPr>
          <w:rFonts w:ascii="Arial" w:hAnsi="Arial" w:cs="Arial"/>
          <w:sz w:val="24"/>
          <w:szCs w:val="24"/>
        </w:rPr>
        <w:t>арасово</w:t>
      </w:r>
      <w:proofErr w:type="spellEnd"/>
      <w:r w:rsidR="00A57BFC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A57BFC">
        <w:rPr>
          <w:rFonts w:ascii="Arial" w:hAnsi="Arial" w:cs="Arial"/>
          <w:sz w:val="24"/>
          <w:szCs w:val="24"/>
        </w:rPr>
        <w:t>ул.Профсоюзная</w:t>
      </w:r>
      <w:proofErr w:type="spellEnd"/>
      <w:r>
        <w:rPr>
          <w:rFonts w:ascii="Arial" w:hAnsi="Arial" w:cs="Arial"/>
          <w:sz w:val="24"/>
          <w:szCs w:val="24"/>
        </w:rPr>
        <w:t>, д.</w:t>
      </w:r>
      <w:r w:rsidR="00A57BFC">
        <w:rPr>
          <w:rFonts w:ascii="Arial" w:hAnsi="Arial" w:cs="Arial"/>
          <w:sz w:val="24"/>
          <w:szCs w:val="24"/>
        </w:rPr>
        <w:t>26.</w:t>
      </w:r>
    </w:p>
    <w:p w:rsidR="00C23A17" w:rsidRDefault="00C23A17" w:rsidP="00C23A17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C23A17" w:rsidRDefault="00C23A17" w:rsidP="00C23A17">
      <w:r>
        <w:rPr>
          <w:rFonts w:ascii="Arial" w:hAnsi="Arial" w:cs="Arial"/>
          <w:sz w:val="24"/>
          <w:szCs w:val="24"/>
        </w:rPr>
        <w:t>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И.Б.Смолина</w:t>
      </w:r>
      <w:proofErr w:type="spellEnd"/>
    </w:p>
    <w:p w:rsidR="00C23A17" w:rsidRDefault="00C23A17" w:rsidP="00C23A17"/>
    <w:sectPr w:rsidR="00C23A17" w:rsidSect="00C23A17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23A17"/>
    <w:rsid w:val="002329D8"/>
    <w:rsid w:val="00495197"/>
    <w:rsid w:val="004B7590"/>
    <w:rsid w:val="004F4D31"/>
    <w:rsid w:val="00536B66"/>
    <w:rsid w:val="005C5C17"/>
    <w:rsid w:val="006E612C"/>
    <w:rsid w:val="007412F0"/>
    <w:rsid w:val="007A5E23"/>
    <w:rsid w:val="007B76F6"/>
    <w:rsid w:val="008C3B0A"/>
    <w:rsid w:val="00986769"/>
    <w:rsid w:val="00A43FA4"/>
    <w:rsid w:val="00A57BFC"/>
    <w:rsid w:val="00A75D37"/>
    <w:rsid w:val="00AA7927"/>
    <w:rsid w:val="00B04BDE"/>
    <w:rsid w:val="00B64698"/>
    <w:rsid w:val="00C23A17"/>
    <w:rsid w:val="00CE17DA"/>
    <w:rsid w:val="00DB432D"/>
    <w:rsid w:val="00DC73E8"/>
    <w:rsid w:val="00F4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A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C23A17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C23A17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customStyle="1" w:styleId="a3">
    <w:name w:val="Норный"/>
    <w:basedOn w:val="a"/>
    <w:rsid w:val="00C23A17"/>
    <w:pPr>
      <w:jc w:val="center"/>
    </w:pPr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27</cp:revision>
  <cp:lastPrinted>2017-07-20T05:12:00Z</cp:lastPrinted>
  <dcterms:created xsi:type="dcterms:W3CDTF">2015-05-14T07:02:00Z</dcterms:created>
  <dcterms:modified xsi:type="dcterms:W3CDTF">2017-07-20T05:12:00Z</dcterms:modified>
</cp:coreProperties>
</file>